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8" w:lineRule="exact" w:before="57"/>
      </w:pPr>
      <w:r>
        <w:rPr/>
        <w:t>ТРЕБОВАНИЯ</w:t>
      </w:r>
    </w:p>
    <w:p>
      <w:pPr>
        <w:spacing w:before="0"/>
        <w:ind w:left="117" w:right="109" w:firstLine="0"/>
        <w:jc w:val="center"/>
        <w:rPr>
          <w:b/>
          <w:sz w:val="32"/>
        </w:rPr>
      </w:pPr>
      <w:r>
        <w:rPr>
          <w:b/>
          <w:sz w:val="32"/>
        </w:rPr>
        <w:t>К ОБЕСПЕЧЕННОСТИ УЧЕБНОЙ ЛИТЕРАТУРОЙ УЧЕБНЫХ ЗАВЕДЕНИЙ ПРОФЕССИОНАЛЬНОГО ОБРАЗОВАНИЯ, ПРИМЕНЯЕМЫЕ ДЛЯ ОЦЕНКИ СООТВЕТСТВУЮЩИХ УЧЕБНЫХ ЗАВЕДЕНИЙ ПРИ ИХ ЛИЦЕНЗИРОВАНИИ, АТТЕСТАЦИИ И АККРЕДИТАЦИИ</w:t>
      </w:r>
    </w:p>
    <w:p>
      <w:pPr>
        <w:spacing w:before="0"/>
        <w:ind w:left="115" w:right="109" w:firstLine="0"/>
        <w:jc w:val="center"/>
        <w:rPr>
          <w:b/>
          <w:sz w:val="32"/>
        </w:rPr>
      </w:pPr>
      <w:r>
        <w:rPr>
          <w:b/>
          <w:sz w:val="32"/>
        </w:rPr>
        <w:t>(п. 2 приказа Министерства образования Российской Федерации от 23.03.99 № 716)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117" w:right="107" w:firstLine="709"/>
        <w:jc w:val="both"/>
      </w:pPr>
      <w:r>
        <w:rPr/>
        <w:t>Образовательное учреждение (филиал) обязано обеспечить каждого обучающего из всего контингента следующим минимумом обязательной учебной литературой по всем дисциплинам реализуе- мых образовательных программ (таблица 1).</w:t>
      </w:r>
    </w:p>
    <w:p>
      <w:pPr>
        <w:pStyle w:val="BodyText"/>
        <w:ind w:left="117" w:right="108" w:firstLine="709"/>
        <w:jc w:val="both"/>
      </w:pPr>
      <w:r>
        <w:rPr/>
        <w:t>Объём фонда основной учебной литературы (с грифом Ми- нобразования России и других федеральных органов исполнитель- ной власти Российской Федерации) должен составлять по количест- ву названий не менее 60% от всего библиотечного фонда.</w:t>
      </w:r>
    </w:p>
    <w:p>
      <w:pPr>
        <w:pStyle w:val="BodyText"/>
        <w:ind w:left="117" w:right="107" w:firstLine="709"/>
        <w:jc w:val="both"/>
      </w:pPr>
      <w:r>
        <w:rPr/>
        <w:t>С учётом степени устареваемости литературы библиотечный фонд в обязательном порядке должен быть укомплектован издания- ми основной учебной литературы по дисциплинам общегуманитар- ного и социально-экономического профиля за последние 5 лет, по естественнонаучным и математическим дисциплинам - за последние 10 лет, по общепрофессиональным дисциплинам - за последние 10 лет, по специальным - за последние 5 лет.</w:t>
      </w:r>
    </w:p>
    <w:p>
      <w:pPr>
        <w:pStyle w:val="BodyText"/>
        <w:ind w:left="117" w:right="108" w:firstLine="709"/>
        <w:jc w:val="both"/>
      </w:pPr>
      <w:r>
        <w:rPr/>
        <w:t>Фонд дополнительной литературы помимо учебной, должен включать официальные, справочно-библиографические и периоди- ческие издания в расчёте на каждые 100 обучающихся из всего кон- тингента (таблица 2).</w:t>
      </w:r>
    </w:p>
    <w:p>
      <w:pPr>
        <w:pStyle w:val="BodyText"/>
        <w:spacing w:before="1"/>
        <w:ind w:left="117" w:right="106" w:firstLine="709"/>
        <w:jc w:val="both"/>
      </w:pPr>
      <w:r>
        <w:rPr/>
        <w:t>В фонде периодики не должен сокращаться репертуар отрас- левых изданий, соответствующий профилю реализуемых образова- тельных программ. Фонд периодических изданий в обязательном порядке должен комплектоваться массовыми центральными и мест- ными общественно-политическим изданиями не менее чем по одно- му ежегодному комплекту подписки выбранных изданий.</w:t>
      </w:r>
    </w:p>
    <w:p>
      <w:pPr>
        <w:pStyle w:val="BodyText"/>
        <w:ind w:left="117" w:right="108" w:firstLine="709"/>
        <w:jc w:val="both"/>
      </w:pPr>
      <w:r>
        <w:rPr/>
        <w:t>Фонды основной и дополнительной литературы могут допол- няться до требуемых показателей электронными учебниками.</w:t>
      </w:r>
    </w:p>
    <w:p>
      <w:pPr>
        <w:spacing w:after="0"/>
        <w:jc w:val="both"/>
        <w:sectPr>
          <w:type w:val="continuous"/>
          <w:pgSz w:w="11900" w:h="16840"/>
          <w:pgMar w:top="1360" w:bottom="280" w:left="1680" w:right="1680"/>
        </w:sectPr>
      </w:pPr>
    </w:p>
    <w:p>
      <w:pPr>
        <w:pStyle w:val="Heading2"/>
      </w:pPr>
      <w:r>
        <w:rPr/>
        <w:t>Таблица</w:t>
      </w:r>
      <w:r>
        <w:rPr>
          <w:spacing w:val="-6"/>
        </w:rPr>
        <w:t> </w:t>
      </w:r>
      <w:r>
        <w:rPr/>
        <w:t>1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6"/>
        <w:gridCol w:w="2216"/>
      </w:tblGrid>
      <w:tr>
        <w:trPr>
          <w:trHeight w:val="368" w:hRule="atLeast"/>
        </w:trPr>
        <w:tc>
          <w:tcPr>
            <w:tcW w:w="8312" w:type="dxa"/>
            <w:gridSpan w:val="2"/>
          </w:tcPr>
          <w:p>
            <w:pPr>
              <w:pStyle w:val="TableParagraph"/>
              <w:spacing w:line="348" w:lineRule="exact"/>
              <w:ind w:left="1503"/>
              <w:rPr>
                <w:b/>
                <w:sz w:val="32"/>
              </w:rPr>
            </w:pPr>
            <w:r>
              <w:rPr>
                <w:b/>
                <w:sz w:val="32"/>
              </w:rPr>
              <w:t>Фонд основной учебной литературы</w:t>
            </w:r>
          </w:p>
        </w:tc>
      </w:tr>
      <w:tr>
        <w:trPr>
          <w:trHeight w:val="736" w:hRule="atLeast"/>
        </w:trPr>
        <w:tc>
          <w:tcPr>
            <w:tcW w:w="6096" w:type="dxa"/>
          </w:tcPr>
          <w:p>
            <w:pPr>
              <w:pStyle w:val="TableParagraph"/>
              <w:spacing w:before="182"/>
              <w:ind w:left="1684"/>
              <w:rPr>
                <w:b/>
                <w:sz w:val="32"/>
              </w:rPr>
            </w:pPr>
            <w:r>
              <w:rPr>
                <w:b/>
                <w:sz w:val="32"/>
              </w:rPr>
              <w:t>Циклы дисциплин</w:t>
            </w:r>
          </w:p>
        </w:tc>
        <w:tc>
          <w:tcPr>
            <w:tcW w:w="2216" w:type="dxa"/>
          </w:tcPr>
          <w:p>
            <w:pPr>
              <w:pStyle w:val="TableParagraph"/>
              <w:spacing w:line="368" w:lineRule="exact" w:before="3"/>
              <w:ind w:left="209" w:right="186" w:firstLine="316"/>
              <w:rPr>
                <w:b/>
                <w:sz w:val="32"/>
              </w:rPr>
            </w:pPr>
            <w:r>
              <w:rPr>
                <w:b/>
                <w:sz w:val="32"/>
              </w:rPr>
              <w:t>Высшее образование</w:t>
            </w:r>
          </w:p>
        </w:tc>
      </w:tr>
      <w:tr>
        <w:trPr>
          <w:trHeight w:val="319" w:hRule="atLeast"/>
        </w:trPr>
        <w:tc>
          <w:tcPr>
            <w:tcW w:w="6096" w:type="dxa"/>
          </w:tcPr>
          <w:p>
            <w:pPr>
              <w:pStyle w:val="TableParagraph"/>
              <w:spacing w:line="300" w:lineRule="exact"/>
              <w:ind w:left="26"/>
              <w:rPr>
                <w:sz w:val="28"/>
              </w:rPr>
            </w:pPr>
            <w:r>
              <w:rPr>
                <w:sz w:val="28"/>
              </w:rPr>
              <w:t>Общегуманитарные и социально-экономические</w:t>
            </w:r>
          </w:p>
        </w:tc>
        <w:tc>
          <w:tcPr>
            <w:tcW w:w="2216" w:type="dxa"/>
          </w:tcPr>
          <w:p>
            <w:pPr>
              <w:pStyle w:val="TableParagraph"/>
              <w:spacing w:line="300" w:lineRule="exact"/>
              <w:ind w:left="619" w:right="6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6096" w:type="dxa"/>
          </w:tcPr>
          <w:p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sz w:val="28"/>
              </w:rPr>
              <w:t>Естественнонаучные</w:t>
            </w:r>
          </w:p>
        </w:tc>
        <w:tc>
          <w:tcPr>
            <w:tcW w:w="2216" w:type="dxa"/>
          </w:tcPr>
          <w:p>
            <w:pPr>
              <w:pStyle w:val="TableParagraph"/>
              <w:spacing w:line="301" w:lineRule="exact"/>
              <w:ind w:left="619" w:right="6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22" w:hRule="atLeast"/>
        </w:trPr>
        <w:tc>
          <w:tcPr>
            <w:tcW w:w="6096" w:type="dxa"/>
          </w:tcPr>
          <w:p>
            <w:pPr>
              <w:pStyle w:val="TableParagraph"/>
              <w:spacing w:line="302" w:lineRule="exact"/>
              <w:ind w:left="26"/>
              <w:rPr>
                <w:sz w:val="28"/>
              </w:rPr>
            </w:pPr>
            <w:r>
              <w:rPr>
                <w:sz w:val="28"/>
              </w:rPr>
              <w:t>Общепрофессиональные</w:t>
            </w:r>
          </w:p>
        </w:tc>
        <w:tc>
          <w:tcPr>
            <w:tcW w:w="2216" w:type="dxa"/>
          </w:tcPr>
          <w:p>
            <w:pPr>
              <w:pStyle w:val="TableParagraph"/>
              <w:spacing w:line="302" w:lineRule="exact"/>
              <w:ind w:left="619" w:right="6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21" w:hRule="atLeast"/>
        </w:trPr>
        <w:tc>
          <w:tcPr>
            <w:tcW w:w="6096" w:type="dxa"/>
          </w:tcPr>
          <w:p>
            <w:pPr>
              <w:pStyle w:val="TableParagraph"/>
              <w:spacing w:line="301" w:lineRule="exact"/>
              <w:ind w:left="26"/>
              <w:rPr>
                <w:sz w:val="28"/>
              </w:rPr>
            </w:pPr>
            <w:r>
              <w:rPr>
                <w:sz w:val="28"/>
              </w:rPr>
              <w:t>Специальные дисциплины</w:t>
            </w:r>
          </w:p>
        </w:tc>
        <w:tc>
          <w:tcPr>
            <w:tcW w:w="2216" w:type="dxa"/>
          </w:tcPr>
          <w:p>
            <w:pPr>
              <w:pStyle w:val="TableParagraph"/>
              <w:spacing w:line="301" w:lineRule="exact"/>
              <w:ind w:left="619" w:right="611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rPr>
          <w:trHeight w:val="367" w:hRule="atLeast"/>
        </w:trPr>
        <w:tc>
          <w:tcPr>
            <w:tcW w:w="8312" w:type="dxa"/>
            <w:gridSpan w:val="2"/>
          </w:tcPr>
          <w:p>
            <w:pPr>
              <w:pStyle w:val="TableParagraph"/>
              <w:spacing w:line="348" w:lineRule="exact"/>
              <w:ind w:left="1609"/>
              <w:rPr>
                <w:b/>
                <w:sz w:val="32"/>
              </w:rPr>
            </w:pPr>
            <w:r>
              <w:rPr>
                <w:b/>
                <w:sz w:val="32"/>
              </w:rPr>
              <w:t>Фонд дополнительной литературы</w:t>
            </w:r>
          </w:p>
        </w:tc>
      </w:tr>
      <w:tr>
        <w:trPr>
          <w:trHeight w:val="322" w:hRule="atLeast"/>
        </w:trPr>
        <w:tc>
          <w:tcPr>
            <w:tcW w:w="6096" w:type="dxa"/>
          </w:tcPr>
          <w:p>
            <w:pPr>
              <w:pStyle w:val="TableParagraph"/>
              <w:spacing w:line="302" w:lineRule="exact"/>
              <w:ind w:left="26"/>
              <w:rPr>
                <w:sz w:val="28"/>
              </w:rPr>
            </w:pPr>
            <w:r>
              <w:rPr>
                <w:sz w:val="28"/>
              </w:rPr>
              <w:t>По всем циклам дисциплин</w:t>
            </w:r>
          </w:p>
        </w:tc>
        <w:tc>
          <w:tcPr>
            <w:tcW w:w="2216" w:type="dxa"/>
          </w:tcPr>
          <w:p>
            <w:pPr>
              <w:pStyle w:val="TableParagraph"/>
              <w:spacing w:line="302" w:lineRule="exact"/>
              <w:ind w:left="619" w:right="612"/>
              <w:jc w:val="center"/>
              <w:rPr>
                <w:sz w:val="28"/>
              </w:rPr>
            </w:pPr>
            <w:r>
              <w:rPr>
                <w:sz w:val="28"/>
              </w:rPr>
              <w:t>0,2-0,25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5"/>
        <w:ind w:left="0" w:right="108" w:firstLine="0"/>
        <w:jc w:val="right"/>
        <w:rPr>
          <w:b/>
          <w:sz w:val="28"/>
        </w:rPr>
      </w:pPr>
      <w:r>
        <w:rPr>
          <w:b/>
          <w:sz w:val="28"/>
        </w:rPr>
        <w:t>Таблица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2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0"/>
        <w:gridCol w:w="1134"/>
        <w:gridCol w:w="1134"/>
        <w:gridCol w:w="1134"/>
      </w:tblGrid>
      <w:tr>
        <w:trPr>
          <w:trHeight w:val="643" w:hRule="atLeast"/>
        </w:trPr>
        <w:tc>
          <w:tcPr>
            <w:tcW w:w="4910" w:type="dxa"/>
            <w:vMerge w:val="restart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258"/>
              <w:ind w:left="1491"/>
              <w:rPr>
                <w:b/>
                <w:sz w:val="28"/>
              </w:rPr>
            </w:pPr>
            <w:r>
              <w:rPr>
                <w:b/>
                <w:sz w:val="28"/>
              </w:rPr>
              <w:t>Типы изданий</w:t>
            </w:r>
            <w:r>
              <w:rPr>
                <w:b/>
                <w:sz w:val="28"/>
                <w:vertAlign w:val="superscript"/>
              </w:rPr>
              <w:t>1</w:t>
            </w:r>
          </w:p>
        </w:tc>
        <w:tc>
          <w:tcPr>
            <w:tcW w:w="3402" w:type="dxa"/>
            <w:gridSpan w:val="3"/>
          </w:tcPr>
          <w:p>
            <w:pPr>
              <w:pStyle w:val="TableParagraph"/>
              <w:spacing w:line="322" w:lineRule="exact" w:before="3"/>
              <w:ind w:left="1333" w:right="14" w:hanging="1173"/>
              <w:rPr>
                <w:b/>
                <w:sz w:val="28"/>
              </w:rPr>
            </w:pPr>
            <w:r>
              <w:rPr>
                <w:b/>
                <w:sz w:val="28"/>
              </w:rPr>
              <w:t>Обеспеченность литера- турой</w:t>
            </w:r>
          </w:p>
        </w:tc>
      </w:tr>
      <w:tr>
        <w:trPr>
          <w:trHeight w:val="641" w:hRule="atLeast"/>
        </w:trPr>
        <w:tc>
          <w:tcPr>
            <w:tcW w:w="4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</w:tcPr>
          <w:p>
            <w:pPr>
              <w:pStyle w:val="TableParagraph"/>
              <w:spacing w:line="322" w:lineRule="exact"/>
              <w:ind w:left="690" w:right="14" w:hanging="645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обучающихся в вузе (человек)</w:t>
            </w:r>
          </w:p>
        </w:tc>
      </w:tr>
      <w:tr>
        <w:trPr>
          <w:trHeight w:val="319" w:hRule="atLeast"/>
        </w:trPr>
        <w:tc>
          <w:tcPr>
            <w:tcW w:w="49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line="299" w:lineRule="exact"/>
              <w:ind w:left="155"/>
              <w:rPr>
                <w:b/>
                <w:sz w:val="28"/>
              </w:rPr>
            </w:pPr>
            <w:r>
              <w:rPr>
                <w:b/>
                <w:sz w:val="28"/>
              </w:rPr>
              <w:t>До 200</w:t>
            </w:r>
          </w:p>
        </w:tc>
        <w:tc>
          <w:tcPr>
            <w:tcW w:w="1134" w:type="dxa"/>
          </w:tcPr>
          <w:p>
            <w:pPr>
              <w:pStyle w:val="TableParagraph"/>
              <w:spacing w:line="299" w:lineRule="exact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До 1000</w:t>
            </w:r>
          </w:p>
        </w:tc>
        <w:tc>
          <w:tcPr>
            <w:tcW w:w="1134" w:type="dxa"/>
          </w:tcPr>
          <w:p>
            <w:pPr>
              <w:pStyle w:val="TableParagraph"/>
              <w:spacing w:line="299" w:lineRule="exact"/>
              <w:ind w:left="84"/>
              <w:rPr>
                <w:b/>
                <w:sz w:val="28"/>
              </w:rPr>
            </w:pPr>
            <w:r>
              <w:rPr>
                <w:b/>
                <w:sz w:val="28"/>
              </w:rPr>
              <w:t>До 5000</w:t>
            </w:r>
          </w:p>
        </w:tc>
      </w:tr>
      <w:tr>
        <w:trPr>
          <w:trHeight w:val="1931" w:hRule="atLeast"/>
        </w:trPr>
        <w:tc>
          <w:tcPr>
            <w:tcW w:w="4910" w:type="dxa"/>
          </w:tcPr>
          <w:p>
            <w:pPr>
              <w:pStyle w:val="TableParagraph"/>
              <w:spacing w:line="318" w:lineRule="exact"/>
              <w:ind w:left="26"/>
              <w:rPr>
                <w:sz w:val="28"/>
              </w:rPr>
            </w:pPr>
            <w:r>
              <w:rPr>
                <w:sz w:val="28"/>
              </w:rPr>
              <w:t>1. Официальные издания:</w:t>
            </w:r>
          </w:p>
          <w:p>
            <w:pPr>
              <w:pStyle w:val="TableParagraph"/>
              <w:ind w:left="26" w:right="18"/>
              <w:jc w:val="both"/>
              <w:rPr>
                <w:sz w:val="28"/>
              </w:rPr>
            </w:pPr>
            <w:r>
              <w:rPr>
                <w:sz w:val="28"/>
              </w:rPr>
              <w:t>сборники законодательных актов, нор- мативно-правовых документов и кодек- сов Российской Федерации (отдельно изданные, продолжающиеся и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периоди-</w:t>
            </w:r>
          </w:p>
          <w:p>
            <w:pPr>
              <w:pStyle w:val="TableParagraph"/>
              <w:spacing w:line="306" w:lineRule="exact"/>
              <w:ind w:left="26"/>
              <w:jc w:val="both"/>
              <w:rPr>
                <w:sz w:val="28"/>
              </w:rPr>
            </w:pPr>
            <w:r>
              <w:rPr>
                <w:sz w:val="28"/>
              </w:rPr>
              <w:t>ческие)</w:t>
            </w:r>
          </w:p>
        </w:tc>
        <w:tc>
          <w:tcPr>
            <w:tcW w:w="1134" w:type="dxa"/>
          </w:tcPr>
          <w:p>
            <w:pPr>
              <w:pStyle w:val="TableParagraph"/>
              <w:ind w:left="78" w:right="68" w:firstLine="2"/>
              <w:jc w:val="both"/>
              <w:rPr>
                <w:sz w:val="28"/>
              </w:rPr>
            </w:pPr>
            <w:r>
              <w:rPr>
                <w:sz w:val="28"/>
              </w:rPr>
              <w:t>По 1 эк- земпля- ру каж- дого на- звания</w:t>
            </w:r>
          </w:p>
        </w:tc>
        <w:tc>
          <w:tcPr>
            <w:tcW w:w="1134" w:type="dxa"/>
          </w:tcPr>
          <w:p>
            <w:pPr>
              <w:pStyle w:val="TableParagraph"/>
              <w:ind w:left="78" w:right="68" w:firstLine="2"/>
              <w:jc w:val="both"/>
              <w:rPr>
                <w:sz w:val="28"/>
              </w:rPr>
            </w:pPr>
            <w:r>
              <w:rPr>
                <w:sz w:val="28"/>
              </w:rPr>
              <w:t>По 2 эк- земпля- ра каж- дого на- звания</w:t>
            </w:r>
          </w:p>
        </w:tc>
        <w:tc>
          <w:tcPr>
            <w:tcW w:w="1134" w:type="dxa"/>
          </w:tcPr>
          <w:p>
            <w:pPr>
              <w:pStyle w:val="TableParagraph"/>
              <w:ind w:left="78" w:right="68" w:firstLine="2"/>
              <w:jc w:val="both"/>
              <w:rPr>
                <w:sz w:val="28"/>
              </w:rPr>
            </w:pPr>
            <w:r>
              <w:rPr>
                <w:sz w:val="28"/>
              </w:rPr>
              <w:t>По 3 эк- земпля- ра каж- дого на- звания</w:t>
            </w:r>
          </w:p>
        </w:tc>
      </w:tr>
      <w:tr>
        <w:trPr>
          <w:trHeight w:val="1609" w:hRule="atLeast"/>
        </w:trPr>
        <w:tc>
          <w:tcPr>
            <w:tcW w:w="4910" w:type="dxa"/>
          </w:tcPr>
          <w:p>
            <w:pPr>
              <w:pStyle w:val="TableParagraph"/>
              <w:ind w:left="26" w:right="18"/>
              <w:jc w:val="both"/>
              <w:rPr>
                <w:sz w:val="28"/>
              </w:rPr>
            </w:pPr>
            <w:r>
              <w:rPr>
                <w:sz w:val="28"/>
              </w:rPr>
              <w:t>2. Периодические массовые централь- ные и местные общественно- политические издания</w:t>
            </w:r>
          </w:p>
        </w:tc>
        <w:tc>
          <w:tcPr>
            <w:tcW w:w="1134" w:type="dxa"/>
          </w:tcPr>
          <w:p>
            <w:pPr>
              <w:pStyle w:val="TableParagraph"/>
              <w:ind w:left="94" w:right="84" w:hanging="1"/>
              <w:jc w:val="center"/>
              <w:rPr>
                <w:sz w:val="28"/>
              </w:rPr>
            </w:pPr>
            <w:r>
              <w:rPr>
                <w:sz w:val="28"/>
              </w:rPr>
              <w:t>По 1 ком- плекту</w:t>
            </w:r>
          </w:p>
          <w:p>
            <w:pPr>
              <w:pStyle w:val="TableParagraph"/>
              <w:spacing w:line="322" w:lineRule="exact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5 назва- ний</w:t>
            </w:r>
          </w:p>
        </w:tc>
        <w:tc>
          <w:tcPr>
            <w:tcW w:w="1134" w:type="dxa"/>
          </w:tcPr>
          <w:p>
            <w:pPr>
              <w:pStyle w:val="TableParagraph"/>
              <w:ind w:left="160" w:right="150"/>
              <w:jc w:val="center"/>
              <w:rPr>
                <w:sz w:val="28"/>
              </w:rPr>
            </w:pPr>
            <w:r>
              <w:rPr>
                <w:sz w:val="28"/>
              </w:rPr>
              <w:t>По 1 ком- плекту 10 на-</w:t>
            </w:r>
          </w:p>
          <w:p>
            <w:pPr>
              <w:pStyle w:val="TableParagraph"/>
              <w:spacing w:line="306" w:lineRule="exact"/>
              <w:ind w:left="20" w:right="11"/>
              <w:jc w:val="center"/>
              <w:rPr>
                <w:sz w:val="28"/>
              </w:rPr>
            </w:pPr>
            <w:r>
              <w:rPr>
                <w:sz w:val="28"/>
              </w:rPr>
              <w:t>званий</w:t>
            </w:r>
          </w:p>
        </w:tc>
        <w:tc>
          <w:tcPr>
            <w:tcW w:w="1134" w:type="dxa"/>
          </w:tcPr>
          <w:p>
            <w:pPr>
              <w:pStyle w:val="TableParagraph"/>
              <w:spacing w:line="318" w:lineRule="exact"/>
              <w:ind w:left="17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1-2</w:t>
            </w:r>
          </w:p>
          <w:p>
            <w:pPr>
              <w:pStyle w:val="TableParagraph"/>
              <w:ind w:left="169" w:right="157" w:hanging="3"/>
              <w:jc w:val="center"/>
              <w:rPr>
                <w:sz w:val="28"/>
              </w:rPr>
            </w:pPr>
            <w:r>
              <w:rPr>
                <w:sz w:val="28"/>
              </w:rPr>
              <w:t>ком- </w:t>
            </w:r>
            <w:r>
              <w:rPr>
                <w:spacing w:val="-1"/>
                <w:sz w:val="28"/>
              </w:rPr>
              <w:t>плекта</w:t>
            </w:r>
          </w:p>
          <w:p>
            <w:pPr>
              <w:pStyle w:val="TableParagraph"/>
              <w:spacing w:line="322" w:lineRule="exact" w:before="4"/>
              <w:ind w:left="158" w:right="129" w:firstLine="49"/>
              <w:rPr>
                <w:sz w:val="28"/>
              </w:rPr>
            </w:pPr>
            <w:r>
              <w:rPr>
                <w:sz w:val="28"/>
              </w:rPr>
              <w:t>15 на- званий</w:t>
            </w:r>
          </w:p>
        </w:tc>
      </w:tr>
      <w:tr>
        <w:trPr>
          <w:trHeight w:val="1288" w:hRule="atLeast"/>
        </w:trPr>
        <w:tc>
          <w:tcPr>
            <w:tcW w:w="4910" w:type="dxa"/>
          </w:tcPr>
          <w:p>
            <w:pPr>
              <w:pStyle w:val="TableParagraph"/>
              <w:ind w:left="26" w:right="17"/>
              <w:jc w:val="both"/>
              <w:rPr>
                <w:sz w:val="28"/>
              </w:rPr>
            </w:pPr>
            <w:r>
              <w:rPr>
                <w:sz w:val="28"/>
              </w:rPr>
              <w:t>3. Отраслевые периодические издания по каждому профилю подготовки кад- ров</w:t>
            </w:r>
          </w:p>
        </w:tc>
        <w:tc>
          <w:tcPr>
            <w:tcW w:w="1134" w:type="dxa"/>
          </w:tcPr>
          <w:p>
            <w:pPr>
              <w:pStyle w:val="TableParagraph"/>
              <w:ind w:left="230" w:right="159" w:hanging="42"/>
              <w:rPr>
                <w:sz w:val="28"/>
              </w:rPr>
            </w:pPr>
            <w:r>
              <w:rPr>
                <w:sz w:val="28"/>
              </w:rPr>
              <w:t>1 ком- плект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1 ком- плект</w:t>
            </w:r>
          </w:p>
          <w:p>
            <w:pPr>
              <w:pStyle w:val="TableParagraph"/>
              <w:spacing w:line="322" w:lineRule="exact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2 назва- ний</w:t>
            </w:r>
          </w:p>
        </w:tc>
        <w:tc>
          <w:tcPr>
            <w:tcW w:w="1134" w:type="dxa"/>
          </w:tcPr>
          <w:p>
            <w:pPr>
              <w:pStyle w:val="TableParagraph"/>
              <w:ind w:left="20" w:right="9"/>
              <w:jc w:val="center"/>
              <w:rPr>
                <w:sz w:val="28"/>
              </w:rPr>
            </w:pPr>
            <w:r>
              <w:rPr>
                <w:sz w:val="28"/>
              </w:rPr>
              <w:t>1 ком- плект</w:t>
            </w:r>
          </w:p>
          <w:p>
            <w:pPr>
              <w:pStyle w:val="TableParagraph"/>
              <w:spacing w:line="322" w:lineRule="exact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3 назва- ний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  <w:r>
        <w:rPr/>
        <w:pict>
          <v:line style="position:absolute;mso-position-horizontal-relative:page;mso-position-vertical-relative:paragraph;z-index:-1024;mso-wrap-distance-left:0;mso-wrap-distance-right:0" from="89.879997pt,8.960972pt" to="233.879997pt,8.960972pt" stroked="true" strokeweight=".48001pt" strokecolor="#000000">
            <v:stroke dashstyle="solid"/>
            <w10:wrap type="topAndBottom"/>
          </v:line>
        </w:pict>
      </w:r>
    </w:p>
    <w:p>
      <w:pPr>
        <w:spacing w:before="21"/>
        <w:ind w:left="117" w:right="0" w:firstLine="0"/>
        <w:jc w:val="left"/>
        <w:rPr>
          <w:sz w:val="24"/>
        </w:rPr>
      </w:pPr>
      <w:r>
        <w:rPr>
          <w:position w:val="11"/>
          <w:sz w:val="16"/>
        </w:rPr>
        <w:t>1 </w:t>
      </w:r>
      <w:r>
        <w:rPr>
          <w:sz w:val="24"/>
        </w:rPr>
        <w:t>Могут быть использованы электронные издания.</w:t>
      </w:r>
    </w:p>
    <w:p>
      <w:pPr>
        <w:spacing w:after="0"/>
        <w:jc w:val="left"/>
        <w:rPr>
          <w:sz w:val="24"/>
        </w:rPr>
        <w:sectPr>
          <w:pgSz w:w="11900" w:h="16840"/>
          <w:pgMar w:top="1360" w:bottom="280" w:left="1680" w:right="168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0"/>
        <w:gridCol w:w="1134"/>
        <w:gridCol w:w="1134"/>
        <w:gridCol w:w="1134"/>
      </w:tblGrid>
      <w:tr>
        <w:trPr>
          <w:trHeight w:val="1768" w:hRule="atLeast"/>
        </w:trPr>
        <w:tc>
          <w:tcPr>
            <w:tcW w:w="4910" w:type="dxa"/>
            <w:tcBorders>
              <w:bottom w:val="nil"/>
            </w:tcBorders>
          </w:tcPr>
          <w:p>
            <w:pPr>
              <w:pStyle w:val="TableParagraph"/>
              <w:tabs>
                <w:tab w:pos="4251" w:val="left" w:leader="none"/>
              </w:tabs>
              <w:ind w:left="26" w:right="18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Справочно-библиографическая</w:t>
              <w:tab/>
              <w:t>лите-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ратура:</w:t>
            </w:r>
          </w:p>
          <w:p>
            <w:pPr>
              <w:pStyle w:val="TableParagraph"/>
              <w:ind w:left="166" w:firstLine="1252"/>
              <w:rPr>
                <w:sz w:val="28"/>
              </w:rPr>
            </w:pPr>
            <w:r>
              <w:rPr>
                <w:sz w:val="28"/>
              </w:rPr>
              <w:t>а) энциклопедии: универсальные (в т.ч. большой энцик-</w:t>
            </w:r>
          </w:p>
          <w:p>
            <w:pPr>
              <w:pStyle w:val="TableParagraph"/>
              <w:spacing w:line="321" w:lineRule="exact"/>
              <w:ind w:left="713"/>
              <w:rPr>
                <w:sz w:val="28"/>
              </w:rPr>
            </w:pPr>
            <w:r>
              <w:rPr>
                <w:sz w:val="28"/>
              </w:rPr>
              <w:t>лопедический словарь и др.);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322" w:lineRule="exact" w:before="1"/>
              <w:ind w:left="204"/>
              <w:rPr>
                <w:sz w:val="28"/>
              </w:rPr>
            </w:pPr>
            <w:r>
              <w:rPr>
                <w:sz w:val="28"/>
              </w:rPr>
              <w:t>1 экз./</w:t>
            </w:r>
          </w:p>
          <w:p>
            <w:pPr>
              <w:pStyle w:val="TableParagraph"/>
              <w:ind w:left="32" w:right="21" w:firstLine="22"/>
              <w:jc w:val="both"/>
              <w:rPr>
                <w:sz w:val="28"/>
              </w:rPr>
            </w:pPr>
            <w:r>
              <w:rPr>
                <w:sz w:val="28"/>
              </w:rPr>
              <w:t>компл. 1 названия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2 экзем-</w:t>
            </w:r>
          </w:p>
          <w:p>
            <w:pPr>
              <w:pStyle w:val="TableParagraph"/>
              <w:ind w:left="199" w:right="110" w:hanging="80"/>
              <w:jc w:val="both"/>
              <w:rPr>
                <w:sz w:val="28"/>
              </w:rPr>
            </w:pPr>
            <w:r>
              <w:rPr>
                <w:sz w:val="28"/>
              </w:rPr>
              <w:t>пляра 2 назва- ний</w:t>
            </w:r>
          </w:p>
          <w:p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3 экзем-</w:t>
            </w:r>
          </w:p>
          <w:p>
            <w:pPr>
              <w:pStyle w:val="TableParagraph"/>
              <w:ind w:left="199" w:right="110" w:hanging="80"/>
              <w:jc w:val="both"/>
              <w:rPr>
                <w:sz w:val="28"/>
              </w:rPr>
            </w:pPr>
            <w:r>
              <w:rPr>
                <w:sz w:val="28"/>
              </w:rPr>
              <w:t>пляра 2 назва- ний</w:t>
            </w:r>
          </w:p>
          <w:p>
            <w:pPr>
              <w:pStyle w:val="TableParagraph"/>
              <w:ind w:left="81"/>
              <w:rPr>
                <w:sz w:val="28"/>
              </w:rPr>
            </w:pPr>
            <w:r>
              <w:rPr>
                <w:sz w:val="28"/>
              </w:rPr>
              <w:t>3 экзем-</w:t>
            </w:r>
          </w:p>
          <w:p>
            <w:pPr>
              <w:pStyle w:val="TableParagraph"/>
              <w:ind w:left="199" w:right="110" w:hanging="80"/>
              <w:jc w:val="both"/>
              <w:rPr>
                <w:sz w:val="28"/>
              </w:rPr>
            </w:pPr>
            <w:r>
              <w:rPr>
                <w:sz w:val="28"/>
              </w:rPr>
              <w:t>пляра 2 назва- ний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2" w:right="21" w:hanging="1"/>
              <w:jc w:val="center"/>
              <w:rPr>
                <w:sz w:val="28"/>
              </w:rPr>
            </w:pPr>
            <w:r>
              <w:rPr>
                <w:sz w:val="28"/>
              </w:rPr>
              <w:t>1 годо- вой ком- плект 1 </w:t>
            </w:r>
            <w:r>
              <w:rPr>
                <w:w w:val="95"/>
                <w:sz w:val="28"/>
              </w:rPr>
              <w:t>названия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ind w:left="287" w:right="71" w:hanging="206"/>
              <w:jc w:val="both"/>
              <w:rPr>
                <w:sz w:val="28"/>
              </w:rPr>
            </w:pPr>
            <w:r>
              <w:rPr>
                <w:sz w:val="28"/>
              </w:rPr>
              <w:t>1 экзем- пляр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322" w:lineRule="exact" w:before="1"/>
              <w:ind w:left="204"/>
              <w:rPr>
                <w:sz w:val="28"/>
              </w:rPr>
            </w:pPr>
            <w:r>
              <w:rPr>
                <w:sz w:val="28"/>
              </w:rPr>
              <w:t>2 экз./</w:t>
            </w:r>
          </w:p>
          <w:p>
            <w:pPr>
              <w:pStyle w:val="TableParagraph"/>
              <w:ind w:left="32" w:right="21" w:firstLine="22"/>
              <w:jc w:val="both"/>
              <w:rPr>
                <w:sz w:val="28"/>
              </w:rPr>
            </w:pPr>
            <w:r>
              <w:rPr>
                <w:sz w:val="28"/>
              </w:rPr>
              <w:t>компл. 2 названия</w:t>
            </w:r>
            <w:r>
              <w:rPr>
                <w:w w:val="99"/>
                <w:sz w:val="28"/>
              </w:rPr>
              <w:t> </w:t>
            </w:r>
            <w:r>
              <w:rPr>
                <w:sz w:val="28"/>
              </w:rPr>
              <w:t>2 экзем-</w:t>
            </w:r>
          </w:p>
          <w:p>
            <w:pPr>
              <w:pStyle w:val="TableParagraph"/>
              <w:ind w:left="199" w:right="110" w:hanging="80"/>
              <w:jc w:val="both"/>
              <w:rPr>
                <w:sz w:val="28"/>
              </w:rPr>
            </w:pPr>
            <w:r>
              <w:rPr>
                <w:sz w:val="28"/>
              </w:rPr>
              <w:t>пляра 4 назва- ний</w:t>
            </w:r>
          </w:p>
          <w:p>
            <w:pPr>
              <w:pStyle w:val="TableParagraph"/>
              <w:ind w:left="32" w:right="21" w:hanging="1"/>
              <w:jc w:val="center"/>
              <w:rPr>
                <w:sz w:val="28"/>
              </w:rPr>
            </w:pPr>
            <w:r>
              <w:rPr>
                <w:sz w:val="28"/>
              </w:rPr>
              <w:t>3 экзем- пляра каждого </w:t>
            </w:r>
            <w:r>
              <w:rPr>
                <w:w w:val="95"/>
                <w:sz w:val="28"/>
              </w:rPr>
              <w:t>названия </w:t>
            </w:r>
            <w:r>
              <w:rPr>
                <w:sz w:val="28"/>
              </w:rPr>
              <w:t>3 экзем- пляра каждого </w:t>
            </w:r>
            <w:r>
              <w:rPr>
                <w:w w:val="95"/>
                <w:sz w:val="28"/>
              </w:rPr>
              <w:t>названия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6" w:right="37" w:firstLine="1"/>
              <w:jc w:val="center"/>
              <w:rPr>
                <w:sz w:val="28"/>
              </w:rPr>
            </w:pPr>
            <w:r>
              <w:rPr>
                <w:sz w:val="28"/>
              </w:rPr>
              <w:t>1 годо- вой ком- плект 2 назва- ний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1 экзем-</w:t>
            </w:r>
          </w:p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пляр 2</w:t>
            </w:r>
          </w:p>
          <w:p>
            <w:pPr>
              <w:pStyle w:val="TableParagraph"/>
              <w:spacing w:line="322" w:lineRule="exact" w:before="4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назва- ний</w:t>
            </w: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322" w:lineRule="exact" w:before="1"/>
              <w:ind w:left="204"/>
              <w:rPr>
                <w:sz w:val="28"/>
              </w:rPr>
            </w:pPr>
            <w:r>
              <w:rPr>
                <w:sz w:val="28"/>
              </w:rPr>
              <w:t>2 экз./</w:t>
            </w:r>
          </w:p>
          <w:p>
            <w:pPr>
              <w:pStyle w:val="TableParagraph"/>
              <w:ind w:left="32" w:right="21" w:hanging="2"/>
              <w:jc w:val="center"/>
              <w:rPr>
                <w:sz w:val="28"/>
              </w:rPr>
            </w:pPr>
            <w:r>
              <w:rPr>
                <w:sz w:val="28"/>
              </w:rPr>
              <w:t>компл. 2 </w:t>
            </w:r>
            <w:r>
              <w:rPr>
                <w:w w:val="95"/>
                <w:sz w:val="28"/>
              </w:rPr>
              <w:t>названия </w:t>
            </w:r>
            <w:r>
              <w:rPr>
                <w:sz w:val="28"/>
              </w:rPr>
              <w:t>2 экзем- пляра каждого </w:t>
            </w:r>
            <w:r>
              <w:rPr>
                <w:w w:val="95"/>
                <w:sz w:val="28"/>
              </w:rPr>
              <w:t>названия </w:t>
            </w:r>
            <w:r>
              <w:rPr>
                <w:sz w:val="28"/>
              </w:rPr>
              <w:t>5 экзем- пляров каждого </w:t>
            </w:r>
            <w:r>
              <w:rPr>
                <w:w w:val="95"/>
                <w:sz w:val="28"/>
              </w:rPr>
              <w:t>названия </w:t>
            </w:r>
            <w:r>
              <w:rPr>
                <w:sz w:val="28"/>
              </w:rPr>
              <w:t>5 экзем- пляров каждого </w:t>
            </w:r>
            <w:r>
              <w:rPr>
                <w:w w:val="95"/>
                <w:sz w:val="28"/>
              </w:rPr>
              <w:t>названия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46" w:right="37" w:firstLine="1"/>
              <w:jc w:val="center"/>
              <w:rPr>
                <w:sz w:val="28"/>
              </w:rPr>
            </w:pPr>
            <w:r>
              <w:rPr>
                <w:sz w:val="28"/>
              </w:rPr>
              <w:t>1 годо- вой ком- плект 3 назва- ний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22" w:lineRule="exact"/>
              <w:ind w:left="81"/>
              <w:rPr>
                <w:sz w:val="28"/>
              </w:rPr>
            </w:pPr>
            <w:r>
              <w:rPr>
                <w:sz w:val="28"/>
              </w:rPr>
              <w:t>1 экзем-</w:t>
            </w:r>
          </w:p>
          <w:p>
            <w:pPr>
              <w:pStyle w:val="TableParagraph"/>
              <w:spacing w:line="322" w:lineRule="exact"/>
              <w:ind w:left="182"/>
              <w:rPr>
                <w:sz w:val="28"/>
              </w:rPr>
            </w:pPr>
            <w:r>
              <w:rPr>
                <w:sz w:val="28"/>
              </w:rPr>
              <w:t>пляр 3</w:t>
            </w:r>
          </w:p>
          <w:p>
            <w:pPr>
              <w:pStyle w:val="TableParagraph"/>
              <w:spacing w:line="322" w:lineRule="exact" w:before="4"/>
              <w:ind w:left="20" w:right="10"/>
              <w:jc w:val="center"/>
              <w:rPr>
                <w:sz w:val="28"/>
              </w:rPr>
            </w:pPr>
            <w:r>
              <w:rPr>
                <w:sz w:val="28"/>
              </w:rPr>
              <w:t>назва- ний</w:t>
            </w:r>
          </w:p>
        </w:tc>
      </w:tr>
      <w:tr>
        <w:trPr>
          <w:trHeight w:val="956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left="1753" w:right="1746"/>
              <w:jc w:val="center"/>
              <w:rPr>
                <w:sz w:val="28"/>
              </w:rPr>
            </w:pPr>
            <w:r>
              <w:rPr>
                <w:sz w:val="28"/>
              </w:rPr>
              <w:t>отраслевые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8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41"/>
              </w:rPr>
            </w:pPr>
          </w:p>
          <w:p>
            <w:pPr>
              <w:pStyle w:val="TableParagraph"/>
              <w:ind w:left="558" w:right="102" w:hanging="430"/>
              <w:rPr>
                <w:sz w:val="28"/>
              </w:rPr>
            </w:pPr>
            <w:r>
              <w:rPr>
                <w:sz w:val="28"/>
              </w:rPr>
              <w:t>б) отраслевые справочники (по профи- лю образовательных программ)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8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89" w:hanging="360"/>
              <w:rPr>
                <w:sz w:val="28"/>
              </w:rPr>
            </w:pPr>
            <w:r>
              <w:rPr>
                <w:sz w:val="28"/>
              </w:rPr>
              <w:t>в) отраслевые словари (по каждому профилю подготовки кадров)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82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77" w:right="170" w:firstLine="1"/>
              <w:jc w:val="center"/>
              <w:rPr>
                <w:sz w:val="28"/>
              </w:rPr>
            </w:pPr>
            <w:r>
              <w:rPr>
                <w:sz w:val="28"/>
              </w:rPr>
              <w:t>г) библиографические пособия: текущие отраслевые (издания ВИНИ- ТИ, ИНИОН, Информкультуры ГРБ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и др.)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62" w:hRule="atLeast"/>
        </w:trPr>
        <w:tc>
          <w:tcPr>
            <w:tcW w:w="4910" w:type="dxa"/>
            <w:tcBorders>
              <w:top w:val="nil"/>
            </w:tcBorders>
          </w:tcPr>
          <w:p>
            <w:pPr>
              <w:pStyle w:val="TableParagraph"/>
              <w:rPr>
                <w:sz w:val="41"/>
              </w:rPr>
            </w:pPr>
          </w:p>
          <w:p>
            <w:pPr>
              <w:pStyle w:val="TableParagraph"/>
              <w:ind w:left="309" w:hanging="138"/>
              <w:rPr>
                <w:sz w:val="28"/>
              </w:rPr>
            </w:pPr>
            <w:r>
              <w:rPr>
                <w:sz w:val="28"/>
              </w:rPr>
              <w:t>ретроспективные отраслевые (по каж- дому профилю подготовки кадров)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4910" w:type="dxa"/>
            <w:tcBorders>
              <w:bottom w:val="nil"/>
            </w:tcBorders>
          </w:tcPr>
          <w:p>
            <w:pPr>
              <w:pStyle w:val="TableParagraph"/>
              <w:spacing w:line="304" w:lineRule="exact"/>
              <w:ind w:left="26"/>
              <w:rPr>
                <w:sz w:val="28"/>
              </w:rPr>
            </w:pPr>
            <w:r>
              <w:rPr>
                <w:sz w:val="28"/>
              </w:rPr>
              <w:t>5. Научная литература (по профилю ка-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304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1 экзем-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304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1 экзем-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304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1-2 эк-</w:t>
            </w:r>
          </w:p>
        </w:tc>
      </w:tr>
      <w:tr>
        <w:trPr>
          <w:trHeight w:val="322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6"/>
              <w:rPr>
                <w:sz w:val="28"/>
              </w:rPr>
            </w:pPr>
            <w:r>
              <w:rPr>
                <w:sz w:val="28"/>
              </w:rPr>
              <w:t>ждой образовательной программы)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пляр 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пляр 5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земпля-</w:t>
            </w:r>
          </w:p>
        </w:tc>
      </w:tr>
      <w:tr>
        <w:trPr>
          <w:trHeight w:val="322" w:hRule="atLeast"/>
        </w:trPr>
        <w:tc>
          <w:tcPr>
            <w:tcW w:w="49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назва-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назва-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02" w:lineRule="exact"/>
              <w:ind w:left="20" w:right="12"/>
              <w:jc w:val="center"/>
              <w:rPr>
                <w:sz w:val="28"/>
              </w:rPr>
            </w:pPr>
            <w:r>
              <w:rPr>
                <w:sz w:val="28"/>
              </w:rPr>
              <w:t>ра 10 на-</w:t>
            </w:r>
          </w:p>
        </w:tc>
      </w:tr>
      <w:tr>
        <w:trPr>
          <w:trHeight w:val="319" w:hRule="atLeast"/>
        </w:trPr>
        <w:tc>
          <w:tcPr>
            <w:tcW w:w="491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ний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ний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line="300" w:lineRule="exact"/>
              <w:ind w:left="20" w:right="11"/>
              <w:jc w:val="center"/>
              <w:rPr>
                <w:sz w:val="28"/>
              </w:rPr>
            </w:pPr>
            <w:r>
              <w:rPr>
                <w:sz w:val="28"/>
              </w:rPr>
              <w:t>званий</w:t>
            </w:r>
          </w:p>
        </w:tc>
      </w:tr>
      <w:tr>
        <w:trPr>
          <w:trHeight w:val="643" w:hRule="atLeast"/>
        </w:trPr>
        <w:tc>
          <w:tcPr>
            <w:tcW w:w="4910" w:type="dxa"/>
          </w:tcPr>
          <w:p>
            <w:pPr>
              <w:pStyle w:val="TableParagraph"/>
              <w:spacing w:line="322" w:lineRule="exact"/>
              <w:ind w:left="26"/>
              <w:rPr>
                <w:sz w:val="28"/>
              </w:rPr>
            </w:pPr>
            <w:r>
              <w:rPr>
                <w:sz w:val="28"/>
              </w:rPr>
              <w:t>6. Информационные базы данных (по каждому профилю подготовки кадров)</w:t>
            </w:r>
          </w:p>
        </w:tc>
        <w:tc>
          <w:tcPr>
            <w:tcW w:w="1134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4" w:type="dxa"/>
          </w:tcPr>
          <w:p>
            <w:pPr>
              <w:pStyle w:val="TableParagraph"/>
              <w:spacing w:line="318" w:lineRule="exact"/>
              <w:ind w:left="19" w:right="12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1134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-1000;mso-wrap-distance-left:0;mso-wrap-distance-right:0" from="89.879997pt,12.588804pt" to="233.879997pt,12.588804pt" stroked="true" strokeweight=".48001pt" strokecolor="#000000">
            <v:stroke dashstyle="solid"/>
            <w10:wrap type="topAndBottom"/>
          </v:line>
        </w:pict>
      </w:r>
    </w:p>
    <w:p>
      <w:pPr>
        <w:spacing w:before="21"/>
        <w:ind w:left="117" w:right="0" w:firstLine="0"/>
        <w:jc w:val="left"/>
        <w:rPr>
          <w:sz w:val="24"/>
        </w:rPr>
      </w:pPr>
      <w:r>
        <w:rPr>
          <w:position w:val="11"/>
          <w:sz w:val="16"/>
        </w:rPr>
        <w:t>2 </w:t>
      </w:r>
      <w:r>
        <w:rPr>
          <w:sz w:val="24"/>
        </w:rPr>
        <w:t>При наличии соответствующих изданий в отрасли.</w:t>
      </w:r>
    </w:p>
    <w:sectPr>
      <w:pgSz w:w="11900" w:h="16840"/>
      <w:pgMar w:top="14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12" w:right="10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58"/>
      <w:ind w:right="108"/>
      <w:jc w:val="right"/>
      <w:outlineLvl w:val="2"/>
    </w:pPr>
    <w:rPr>
      <w:rFonts w:ascii="Times New Roman" w:hAnsi="Times New Roman" w:eastAsia="Times New Roman" w:cs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Требования к обеспеченности учебной литературой</dc:title>
  <dcterms:created xsi:type="dcterms:W3CDTF">2018-10-08T05:07:15Z</dcterms:created>
  <dcterms:modified xsi:type="dcterms:W3CDTF">2018-10-08T05:07:15Z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2004-01-20T00:00:00Z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2018-10-08T00:00:00Z</vt:filetime>
  </property>
</Properties>
</file>