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57" w:rsidRPr="00D86857" w:rsidRDefault="00D86857" w:rsidP="00D86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D86857" w:rsidRPr="00D86857" w:rsidRDefault="00D86857" w:rsidP="00D86857">
      <w:pPr>
        <w:rPr>
          <w:rFonts w:ascii="Times New Roman" w:hAnsi="Times New Roman" w:cs="Times New Roman"/>
          <w:b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18 марта 2021</w:t>
      </w:r>
    </w:p>
    <w:p w:rsidR="00D86857" w:rsidRPr="00D86857" w:rsidRDefault="00D86857" w:rsidP="00D86857">
      <w:pPr>
        <w:rPr>
          <w:rFonts w:ascii="Times New Roman" w:hAnsi="Times New Roman" w:cs="Times New Roman"/>
          <w:b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Первая сессия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Модераторы</w:t>
      </w:r>
      <w:r w:rsidRPr="00D86857">
        <w:rPr>
          <w:rFonts w:ascii="Times New Roman" w:hAnsi="Times New Roman" w:cs="Times New Roman"/>
          <w:sz w:val="24"/>
          <w:szCs w:val="24"/>
        </w:rPr>
        <w:t xml:space="preserve">: Наталья Попова, Андрей Михайлов, Галина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Якшонок</w:t>
      </w:r>
      <w:proofErr w:type="spellEnd"/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10:30 – 11:00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Подключение участников к ZOOM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11.00 – 11.10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Приветствия организаторов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11:10 – 13:30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Презентации Команды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>, экспертов CSAB и РЭС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11:10-11:50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Критерии отбора журналов и рабочий процесс (Шариф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Байлал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 xml:space="preserve"> (20 мин.), Ольга Кириллова (20 мин.))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11:50-12:10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Вопросы и ответы (20 мин.)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12:10 – 12:50</w:t>
      </w:r>
      <w:r w:rsidRPr="00D86857">
        <w:rPr>
          <w:rFonts w:ascii="Times New Roman" w:hAnsi="Times New Roman" w:cs="Times New Roman"/>
          <w:sz w:val="24"/>
          <w:szCs w:val="24"/>
        </w:rPr>
        <w:t xml:space="preserve"> Развитие, оценка и отбор журналов: опыт экспертов по предметным областям (Карен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Холланд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 xml:space="preserve"> (CSAB), 20 мин.; Николай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Гринцер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 xml:space="preserve"> (РЭС), 20 мин.)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12.50 – 13.20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Вопросы и ответы. Панельная дискуссия (Карен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Холланд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 xml:space="preserve">, Ричард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Уотмор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>, Ольга Кириллова, Наталья Попова)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13:20-13:30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Завершение сессии</w:t>
      </w:r>
    </w:p>
    <w:p w:rsidR="00D86857" w:rsidRPr="00D86857" w:rsidRDefault="00D86857" w:rsidP="00D86857">
      <w:pPr>
        <w:rPr>
          <w:rFonts w:ascii="Times New Roman" w:hAnsi="Times New Roman" w:cs="Times New Roman"/>
          <w:b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19 марта 2021 г.</w:t>
      </w:r>
    </w:p>
    <w:p w:rsidR="00D86857" w:rsidRPr="00D86857" w:rsidRDefault="00D86857" w:rsidP="00D86857">
      <w:pPr>
        <w:rPr>
          <w:rFonts w:ascii="Times New Roman" w:hAnsi="Times New Roman" w:cs="Times New Roman"/>
          <w:b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Вторая сессия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sz w:val="24"/>
          <w:szCs w:val="24"/>
        </w:rPr>
        <w:t xml:space="preserve">Модераторы: Андрей Михайлов, Галина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Якшонок</w:t>
      </w:r>
      <w:proofErr w:type="spellEnd"/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10:30 – 11:00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Подключение участников к ZOOM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11.00 – 13.00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Презентации Команды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 xml:space="preserve">, представителей Российского офиса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>, Российской академии наук и Российского экспертного совета (см. ниже)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11.00 – 11.15</w:t>
      </w:r>
      <w:r w:rsidRPr="00D86857">
        <w:rPr>
          <w:rFonts w:ascii="Times New Roman" w:hAnsi="Times New Roman" w:cs="Times New Roman"/>
          <w:sz w:val="24"/>
          <w:szCs w:val="24"/>
        </w:rPr>
        <w:t xml:space="preserve"> Дорожная карта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>, новый тип контента, новые функции, новые метрики и другое (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Вим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Меестер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>, 15 мин.)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11.15 – 11.35</w:t>
      </w:r>
      <w:r w:rsidRPr="00D86857">
        <w:rPr>
          <w:rFonts w:ascii="Times New Roman" w:hAnsi="Times New Roman" w:cs="Times New Roman"/>
          <w:sz w:val="24"/>
          <w:szCs w:val="24"/>
        </w:rPr>
        <w:t xml:space="preserve"> Хищнические издания и переоценка контента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 xml:space="preserve"> (Трейси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Чен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>, 20 мин.)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11.35 – 11.50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Взаимодействие РАН и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 xml:space="preserve"> (15 мин.)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11.50 – 12.00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Вопросы и ответы (10 мин.)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12.00 – 12.20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Преимущества индексируемых журналов и инструменты для повышения их качества и цитируемости (Андрей Михайлов, Галина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Якшонок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>, 20 мин.)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12.20 – 12.40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Динамика публикационной активности и цитируемости российских авторов по данным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>: взгляд эксперта (Евгений Винокуров, 20 мин.)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r w:rsidRPr="00D86857">
        <w:rPr>
          <w:rFonts w:ascii="Times New Roman" w:hAnsi="Times New Roman" w:cs="Times New Roman"/>
          <w:b/>
          <w:sz w:val="24"/>
          <w:szCs w:val="24"/>
        </w:rPr>
        <w:t>12.40 – 12.50</w:t>
      </w:r>
      <w:r w:rsidRPr="00D86857">
        <w:rPr>
          <w:rFonts w:ascii="Times New Roman" w:hAnsi="Times New Roman" w:cs="Times New Roman"/>
          <w:sz w:val="24"/>
          <w:szCs w:val="24"/>
        </w:rPr>
        <w:t xml:space="preserve"> Вопросы и ответы (10 мин.)</w:t>
      </w:r>
    </w:p>
    <w:p w:rsidR="00D86857" w:rsidRPr="00D86857" w:rsidRDefault="00D86857" w:rsidP="00D868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6857">
        <w:rPr>
          <w:rFonts w:ascii="Times New Roman" w:hAnsi="Times New Roman" w:cs="Times New Roman"/>
          <w:b/>
          <w:sz w:val="24"/>
          <w:szCs w:val="24"/>
        </w:rPr>
        <w:t>12.50 – 13.00</w:t>
      </w:r>
      <w:r w:rsidRPr="00D8685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86857">
        <w:rPr>
          <w:rFonts w:ascii="Times New Roman" w:hAnsi="Times New Roman" w:cs="Times New Roman"/>
          <w:sz w:val="24"/>
          <w:szCs w:val="24"/>
        </w:rPr>
        <w:t>Завершение сессии и семинара (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Вим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857">
        <w:rPr>
          <w:rFonts w:ascii="Times New Roman" w:hAnsi="Times New Roman" w:cs="Times New Roman"/>
          <w:sz w:val="24"/>
          <w:szCs w:val="24"/>
        </w:rPr>
        <w:t>Меестер</w:t>
      </w:r>
      <w:proofErr w:type="spellEnd"/>
      <w:r w:rsidRPr="00D86857">
        <w:rPr>
          <w:rFonts w:ascii="Times New Roman" w:hAnsi="Times New Roman" w:cs="Times New Roman"/>
          <w:sz w:val="24"/>
          <w:szCs w:val="24"/>
        </w:rPr>
        <w:t>, Ольга Кириллова)</w:t>
      </w:r>
    </w:p>
    <w:p w:rsidR="008D587B" w:rsidRDefault="008D587B"/>
    <w:sectPr w:rsidR="008D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57"/>
    <w:rsid w:val="008D587B"/>
    <w:rsid w:val="00D8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D4FD-3711-4801-AA05-355FFD17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1</cp:revision>
  <dcterms:created xsi:type="dcterms:W3CDTF">2021-03-18T08:05:00Z</dcterms:created>
  <dcterms:modified xsi:type="dcterms:W3CDTF">2021-03-18T08:12:00Z</dcterms:modified>
</cp:coreProperties>
</file>